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351" w:rsidRDefault="006C3181" w:rsidP="00976E1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6386099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1 Хим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44" cy="83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181" w:rsidRDefault="00976E17" w:rsidP="00DE5B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C3181" w:rsidRDefault="006C3181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976E17" w:rsidRPr="002C6DC5" w:rsidRDefault="00976E17" w:rsidP="00DE5B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E5BE3" w:rsidRDefault="00DE5BE3" w:rsidP="00DE5B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76E17" w:rsidRPr="002C6DC5" w:rsidRDefault="00976E17" w:rsidP="00661ED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976E17" w:rsidRPr="00DE5BE3" w:rsidRDefault="00DE5BE3" w:rsidP="00661EDA">
      <w:pPr>
        <w:spacing w:after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8A138A">
        <w:rPr>
          <w:rFonts w:ascii="Times New Roman" w:eastAsia="Calibri" w:hAnsi="Times New Roman"/>
          <w:sz w:val="26"/>
          <w:szCs w:val="26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Pr="008A138A">
          <w:rPr>
            <w:rFonts w:ascii="Times New Roman" w:hAnsi="Times New Roman"/>
            <w:bCs/>
            <w:sz w:val="26"/>
            <w:szCs w:val="26"/>
          </w:rPr>
          <w:t>приказом</w:t>
        </w:r>
      </w:hyperlink>
      <w:r w:rsidRPr="008A138A">
        <w:rPr>
          <w:rFonts w:ascii="Times New Roman" w:hAnsi="Times New Roman"/>
          <w:bCs/>
          <w:sz w:val="26"/>
          <w:szCs w:val="26"/>
        </w:rPr>
        <w:t> Министерства просвещения Российской Федерации от 23 июня 2022 г. N 491</w:t>
      </w:r>
      <w:r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3A6C52" w:rsidRPr="006C3181" w:rsidRDefault="00DE5BE3" w:rsidP="00661EDA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BE3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="006C3181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="006C3181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="006C318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4C0ED0" w:rsidRPr="00DE5BE3" w:rsidRDefault="00331A85" w:rsidP="00661ED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Химия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4C0ED0" w:rsidRPr="004C0ED0" w:rsidRDefault="004C0ED0" w:rsidP="00661EDA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DE5BE3" w:rsidRPr="00DE5BE3">
        <w:rPr>
          <w:rFonts w:ascii="Times New Roman" w:eastAsia="Calibri" w:hAnsi="Times New Roman" w:cs="Times New Roman"/>
          <w:sz w:val="26"/>
          <w:szCs w:val="26"/>
        </w:rPr>
        <w:t xml:space="preserve">15.02.06 Монтаж, техническая эксплуатация и ремонт холодильно-компрессорных и теплонасосных машин и установок (по отраслям), </w:t>
      </w:r>
      <w:r w:rsidRPr="004C0ED0">
        <w:rPr>
          <w:rFonts w:ascii="Times New Roman" w:eastAsia="Calibri" w:hAnsi="Times New Roman" w:cs="Times New Roman"/>
          <w:sz w:val="26"/>
          <w:szCs w:val="26"/>
        </w:rPr>
        <w:t>202</w:t>
      </w:r>
      <w:r w:rsidR="003A6C52">
        <w:rPr>
          <w:rFonts w:ascii="Times New Roman" w:eastAsia="Calibri" w:hAnsi="Times New Roman" w:cs="Times New Roman"/>
          <w:sz w:val="26"/>
          <w:szCs w:val="26"/>
        </w:rPr>
        <w:t>4</w:t>
      </w:r>
      <w:r w:rsidRPr="004C0ED0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4C0ED0" w:rsidRPr="004C0ED0" w:rsidRDefault="004C0ED0" w:rsidP="00661EDA">
      <w:pPr>
        <w:spacing w:after="0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4C0ED0" w:rsidRPr="004C0ED0" w:rsidRDefault="004C0ED0" w:rsidP="00661EDA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279FC" w:rsidRPr="006C3181" w:rsidRDefault="004C0ED0" w:rsidP="004C0ED0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  <w:u w:val="single"/>
        </w:rPr>
      </w:pPr>
      <w:r w:rsidRPr="006C3181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:rsidTr="00D84DE8"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F4095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16</w:t>
                  </w:r>
                </w:p>
              </w:tc>
            </w:tr>
            <w:tr w:rsidR="001279FC" w:rsidRPr="00172775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72775" w:rsidRDefault="00BF4095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3181" w:rsidRDefault="006C3181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  <w:br w:type="page"/>
      </w:r>
    </w:p>
    <w:p w:rsidR="003A6C52" w:rsidRPr="003A6C52" w:rsidRDefault="003A6C52" w:rsidP="003A6C52">
      <w:pPr>
        <w:pStyle w:val="ac"/>
        <w:numPr>
          <w:ilvl w:val="0"/>
          <w:numId w:val="17"/>
        </w:numPr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3A6C52">
        <w:rPr>
          <w:rFonts w:eastAsia="Calibri"/>
          <w:b/>
          <w:bCs/>
          <w:sz w:val="26"/>
          <w:szCs w:val="26"/>
          <w:lang w:eastAsia="en-US"/>
        </w:rPr>
        <w:lastRenderedPageBreak/>
        <w:t xml:space="preserve">ПАСПОРТ РАБОЧЕЙ ПРОГРАММЫ УЧЕБНОЙ ДИСЦИПЛИНЫ </w:t>
      </w:r>
    </w:p>
    <w:p w:rsidR="003A6C52" w:rsidRDefault="003A6C52" w:rsidP="003A6C5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3A6C52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ОУД.11 Химия</w:t>
      </w:r>
    </w:p>
    <w:p w:rsidR="001279FC" w:rsidRPr="003A6C52" w:rsidRDefault="001279FC" w:rsidP="006C3181">
      <w:pPr>
        <w:pStyle w:val="ac"/>
        <w:numPr>
          <w:ilvl w:val="1"/>
          <w:numId w:val="17"/>
        </w:numPr>
        <w:ind w:left="0" w:firstLine="567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3A6C52">
        <w:rPr>
          <w:rFonts w:eastAsia="Calibri"/>
          <w:b/>
          <w:bCs/>
          <w:sz w:val="26"/>
          <w:szCs w:val="26"/>
          <w:lang w:eastAsia="en-US"/>
        </w:rPr>
        <w:t>Обла</w:t>
      </w:r>
      <w:r w:rsidRPr="003A6C52">
        <w:rPr>
          <w:rFonts w:eastAsia="Calibri"/>
          <w:b/>
          <w:bCs/>
          <w:spacing w:val="-1"/>
          <w:sz w:val="26"/>
          <w:szCs w:val="26"/>
          <w:lang w:eastAsia="en-US"/>
        </w:rPr>
        <w:t>с</w:t>
      </w:r>
      <w:r w:rsidRPr="003A6C52">
        <w:rPr>
          <w:rFonts w:eastAsia="Calibri"/>
          <w:b/>
          <w:bCs/>
          <w:spacing w:val="1"/>
          <w:sz w:val="26"/>
          <w:szCs w:val="26"/>
          <w:lang w:eastAsia="en-US"/>
        </w:rPr>
        <w:t>т</w:t>
      </w:r>
      <w:r w:rsidRPr="003A6C52">
        <w:rPr>
          <w:rFonts w:eastAsia="Calibri"/>
          <w:b/>
          <w:bCs/>
          <w:sz w:val="26"/>
          <w:szCs w:val="26"/>
          <w:lang w:eastAsia="en-US"/>
        </w:rPr>
        <w:t>ь п</w:t>
      </w:r>
      <w:r w:rsidRPr="003A6C52">
        <w:rPr>
          <w:rFonts w:eastAsia="Calibri"/>
          <w:b/>
          <w:bCs/>
          <w:spacing w:val="-2"/>
          <w:sz w:val="26"/>
          <w:szCs w:val="26"/>
          <w:lang w:eastAsia="en-US"/>
        </w:rPr>
        <w:t>р</w:t>
      </w:r>
      <w:r w:rsidRPr="003A6C52">
        <w:rPr>
          <w:rFonts w:eastAsia="Calibri"/>
          <w:b/>
          <w:bCs/>
          <w:sz w:val="26"/>
          <w:szCs w:val="26"/>
          <w:lang w:eastAsia="en-US"/>
        </w:rPr>
        <w:t>им</w:t>
      </w:r>
      <w:r w:rsidRPr="003A6C52">
        <w:rPr>
          <w:rFonts w:eastAsia="Calibri"/>
          <w:b/>
          <w:bCs/>
          <w:spacing w:val="-2"/>
          <w:sz w:val="26"/>
          <w:szCs w:val="26"/>
          <w:lang w:eastAsia="en-US"/>
        </w:rPr>
        <w:t>е</w:t>
      </w:r>
      <w:r w:rsidRPr="003A6C52">
        <w:rPr>
          <w:rFonts w:eastAsia="Calibri"/>
          <w:b/>
          <w:bCs/>
          <w:sz w:val="26"/>
          <w:szCs w:val="26"/>
          <w:lang w:eastAsia="en-US"/>
        </w:rPr>
        <w:t>н</w:t>
      </w:r>
      <w:r w:rsidRPr="003A6C52">
        <w:rPr>
          <w:rFonts w:eastAsia="Calibri"/>
          <w:b/>
          <w:bCs/>
          <w:spacing w:val="-1"/>
          <w:sz w:val="26"/>
          <w:szCs w:val="26"/>
          <w:lang w:eastAsia="en-US"/>
        </w:rPr>
        <w:t>е</w:t>
      </w:r>
      <w:r w:rsidRPr="003A6C52">
        <w:rPr>
          <w:rFonts w:eastAsia="Calibri"/>
          <w:b/>
          <w:bCs/>
          <w:spacing w:val="-2"/>
          <w:sz w:val="26"/>
          <w:szCs w:val="26"/>
          <w:lang w:eastAsia="en-US"/>
        </w:rPr>
        <w:t>н</w:t>
      </w:r>
      <w:r w:rsidRPr="003A6C52">
        <w:rPr>
          <w:rFonts w:eastAsia="Calibri"/>
          <w:b/>
          <w:bCs/>
          <w:sz w:val="26"/>
          <w:szCs w:val="26"/>
          <w:lang w:eastAsia="en-US"/>
        </w:rPr>
        <w:t>ия рабо</w:t>
      </w:r>
      <w:r w:rsidRPr="003A6C52">
        <w:rPr>
          <w:rFonts w:eastAsia="Calibri"/>
          <w:b/>
          <w:bCs/>
          <w:spacing w:val="-1"/>
          <w:sz w:val="26"/>
          <w:szCs w:val="26"/>
          <w:lang w:eastAsia="en-US"/>
        </w:rPr>
        <w:t>че</w:t>
      </w:r>
      <w:r w:rsidRPr="003A6C52">
        <w:rPr>
          <w:rFonts w:eastAsia="Calibri"/>
          <w:b/>
          <w:bCs/>
          <w:sz w:val="26"/>
          <w:szCs w:val="26"/>
          <w:lang w:eastAsia="en-US"/>
        </w:rPr>
        <w:t>й программы:</w:t>
      </w:r>
    </w:p>
    <w:p w:rsidR="00DE5BE3" w:rsidRDefault="004C0ED0" w:rsidP="006C31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6C5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DE5BE3" w:rsidRPr="00DE5BE3">
        <w:rPr>
          <w:rFonts w:ascii="Times New Roman" w:eastAsia="Calibri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DE5BE3" w:rsidRPr="00DE5BE3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специальности15.00.00 Машиностроение.</w:t>
      </w:r>
    </w:p>
    <w:p w:rsidR="00DE5BE3" w:rsidRDefault="00DE5BE3" w:rsidP="006C31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E5BE3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–</w:t>
      </w:r>
      <w:r w:rsidRPr="006C3181">
        <w:rPr>
          <w:rFonts w:ascii="Times New Roman" w:hAnsi="Times New Roman" w:cs="Times New Roman"/>
          <w:sz w:val="26"/>
          <w:szCs w:val="26"/>
          <w:u w:val="single"/>
        </w:rPr>
        <w:t>технологический.</w:t>
      </w:r>
    </w:p>
    <w:p w:rsidR="004C0ED0" w:rsidRPr="003A6C52" w:rsidRDefault="004C0ED0" w:rsidP="006C31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6C5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71717D">
        <w:rPr>
          <w:rFonts w:ascii="Times New Roman" w:hAnsi="Times New Roman" w:cs="Times New Roman"/>
          <w:sz w:val="26"/>
          <w:szCs w:val="26"/>
        </w:rPr>
        <w:t xml:space="preserve">ОУД.11 </w:t>
      </w:r>
      <w:r w:rsidRPr="003A6C52">
        <w:rPr>
          <w:rFonts w:ascii="Times New Roman" w:hAnsi="Times New Roman" w:cs="Times New Roman"/>
          <w:sz w:val="26"/>
          <w:szCs w:val="26"/>
        </w:rPr>
        <w:t>Химия может быть использована в условиях дистанционного обучения и с применением электронных образовательных технологий.</w:t>
      </w:r>
    </w:p>
    <w:p w:rsidR="006C3181" w:rsidRDefault="001279FC" w:rsidP="006C3181">
      <w:pPr>
        <w:pStyle w:val="ac"/>
        <w:numPr>
          <w:ilvl w:val="1"/>
          <w:numId w:val="17"/>
        </w:numPr>
        <w:ind w:left="0" w:firstLine="567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3A6C52">
        <w:rPr>
          <w:rFonts w:eastAsia="Calibri"/>
          <w:b/>
          <w:bCs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 w:rsidR="00C713D7">
        <w:rPr>
          <w:rFonts w:eastAsia="Calibri"/>
          <w:b/>
          <w:bCs/>
          <w:sz w:val="26"/>
          <w:szCs w:val="26"/>
        </w:rPr>
        <w:t xml:space="preserve"> </w:t>
      </w:r>
    </w:p>
    <w:p w:rsidR="006C3181" w:rsidRPr="006C3181" w:rsidRDefault="006C3181" w:rsidP="006C31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6C3181">
        <w:rPr>
          <w:rFonts w:ascii="Times New Roman" w:hAnsi="Times New Roman" w:cs="Times New Roman"/>
          <w:sz w:val="26"/>
          <w:szCs w:val="26"/>
        </w:rPr>
        <w:t>абочая программа общеобразовательной учебной дисциплины «Химия» является частью основной профессиональной образовательной программы ППССЗ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D84DE8" w:rsidRPr="00DE5BE3" w:rsidRDefault="00DE5BE3" w:rsidP="006C31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DE5BE3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1.3 </w:t>
      </w:r>
      <w:r w:rsidR="00D84DE8" w:rsidRPr="00DE5BE3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C713D7" w:rsidRDefault="00C713D7" w:rsidP="006C318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Цели и задачи дисциплины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614D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3D7" w:rsidRPr="00614D9B" w:rsidRDefault="00C713D7" w:rsidP="006C318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>Формирование у студентов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C713D7" w:rsidRDefault="00C713D7" w:rsidP="006C318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Задачи дисциплины:</w:t>
      </w:r>
    </w:p>
    <w:p w:rsidR="00C713D7" w:rsidRDefault="00C713D7" w:rsidP="006C318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 </w:t>
      </w:r>
    </w:p>
    <w:p w:rsidR="00C713D7" w:rsidRDefault="00C713D7" w:rsidP="006C318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2) 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 </w:t>
      </w:r>
    </w:p>
    <w:p w:rsidR="00C713D7" w:rsidRDefault="00C713D7" w:rsidP="006C318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3) 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 </w:t>
      </w:r>
    </w:p>
    <w:p w:rsidR="00C713D7" w:rsidRDefault="00C713D7" w:rsidP="006C318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4) развить умения анализировать, оценивать, проверять на достоверность и обобщать информацию химического характера из различных источников; </w:t>
      </w:r>
    </w:p>
    <w:p w:rsidR="00C713D7" w:rsidRDefault="00C713D7" w:rsidP="006C318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t xml:space="preserve">5) сформировать умения прогнозировать последствия своей деятельности и химических природных, бытовых и производственных процессов; </w:t>
      </w:r>
    </w:p>
    <w:p w:rsidR="00C713D7" w:rsidRDefault="00C713D7" w:rsidP="006C318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</w:pPr>
      <w:r w:rsidRPr="00614D9B">
        <w:rPr>
          <w:rFonts w:ascii="Times New Roman" w:hAnsi="Times New Roman" w:cs="Times New Roman"/>
          <w:sz w:val="26"/>
          <w:szCs w:val="26"/>
        </w:rPr>
        <w:t>6) сформировать понимание значимости достижений химической науки и технологий для развития социальной и производственной сфер</w:t>
      </w:r>
      <w:r>
        <w:t>.</w:t>
      </w:r>
    </w:p>
    <w:p w:rsidR="00D84DE8" w:rsidRPr="003A6C52" w:rsidRDefault="00D84DE8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Освоение содержания уч</w:t>
      </w:r>
      <w:r w:rsidR="00C713D7">
        <w:rPr>
          <w:rStyle w:val="ListLabel13"/>
          <w:rFonts w:ascii="Times New Roman" w:hAnsi="Times New Roman" w:cs="Times New Roman"/>
          <w:sz w:val="26"/>
          <w:szCs w:val="26"/>
        </w:rPr>
        <w:t xml:space="preserve">ебной дисциплины ОУД.11 </w:t>
      </w:r>
      <w:r w:rsidR="00C33FD2" w:rsidRPr="003A6C52">
        <w:rPr>
          <w:rStyle w:val="ListLabel13"/>
          <w:rFonts w:ascii="Times New Roman" w:hAnsi="Times New Roman" w:cs="Times New Roman"/>
          <w:sz w:val="26"/>
          <w:szCs w:val="26"/>
        </w:rPr>
        <w:t>Химия</w:t>
      </w: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 xml:space="preserve"> обеспечивает достижение студентами следующих результатов: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•</w:t>
      </w:r>
      <w:r w:rsidRPr="006C3181">
        <w:rPr>
          <w:rStyle w:val="ListLabel13"/>
          <w:rFonts w:ascii="Times New Roman" w:hAnsi="Times New Roman" w:cs="Times New Roman"/>
          <w:b/>
          <w:sz w:val="26"/>
          <w:szCs w:val="26"/>
        </w:rPr>
        <w:t>личностных: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 xml:space="preserve"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</w:t>
      </w:r>
      <w:r w:rsidRPr="003A6C52">
        <w:rPr>
          <w:rStyle w:val="ListLabel13"/>
          <w:rFonts w:ascii="Times New Roman" w:hAnsi="Times New Roman" w:cs="Times New Roman"/>
          <w:sz w:val="26"/>
          <w:szCs w:val="26"/>
        </w:rPr>
        <w:lastRenderedPageBreak/>
        <w:t>биологии для повышения собственного интеллектуального развития в выбранной профессиональной деятельности;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 xml:space="preserve">• </w:t>
      </w:r>
      <w:r w:rsidRPr="006C3181">
        <w:rPr>
          <w:rStyle w:val="ListLabel13"/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умение определять цели и задачи деятельности, выбирать средства для их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•</w:t>
      </w:r>
      <w:r w:rsidRPr="006C3181">
        <w:rPr>
          <w:rStyle w:val="ListLabel13"/>
          <w:rFonts w:ascii="Times New Roman" w:hAnsi="Times New Roman" w:cs="Times New Roman"/>
          <w:b/>
          <w:sz w:val="26"/>
          <w:szCs w:val="26"/>
        </w:rPr>
        <w:t>предметных: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3A6C52" w:rsidRDefault="00D84DE8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Выпускник, освоивший уч</w:t>
      </w:r>
      <w:r w:rsidR="00B93F3C" w:rsidRPr="003A6C52">
        <w:rPr>
          <w:rStyle w:val="ListLabel13"/>
          <w:rFonts w:ascii="Times New Roman" w:hAnsi="Times New Roman" w:cs="Times New Roman"/>
          <w:sz w:val="26"/>
          <w:szCs w:val="26"/>
        </w:rPr>
        <w:t>ебную дисциплину</w:t>
      </w:r>
      <w:r w:rsidR="006C3181">
        <w:rPr>
          <w:rStyle w:val="ListLabel13"/>
          <w:rFonts w:ascii="Times New Roman" w:hAnsi="Times New Roman" w:cs="Times New Roman"/>
          <w:sz w:val="26"/>
          <w:szCs w:val="26"/>
        </w:rPr>
        <w:t xml:space="preserve"> </w:t>
      </w:r>
      <w:r w:rsidR="00C33FD2" w:rsidRPr="003A6C52">
        <w:rPr>
          <w:rStyle w:val="ListLabel13"/>
          <w:rFonts w:ascii="Times New Roman" w:hAnsi="Times New Roman" w:cs="Times New Roman"/>
          <w:sz w:val="26"/>
          <w:szCs w:val="26"/>
        </w:rPr>
        <w:t>Химия</w:t>
      </w: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51BCC" w:rsidRPr="003A6C52">
        <w:rPr>
          <w:rStyle w:val="ListLabel13"/>
          <w:rFonts w:ascii="Times New Roman" w:hAnsi="Times New Roman" w:cs="Times New Roman"/>
          <w:sz w:val="26"/>
          <w:szCs w:val="26"/>
        </w:rPr>
        <w:t>общими компетенциями, включающими в себя способность</w:t>
      </w: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:</w:t>
      </w:r>
    </w:p>
    <w:p w:rsidR="00C713D7" w:rsidRPr="00614D9B" w:rsidRDefault="00C713D7" w:rsidP="006C3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</w:t>
      </w:r>
      <w:r w:rsidRPr="00614D9B">
        <w:rPr>
          <w:rFonts w:ascii="Times New Roman" w:eastAsia="Times New Roman" w:hAnsi="Times New Roman" w:cs="Times New Roman"/>
          <w:color w:val="212529"/>
          <w:sz w:val="26"/>
          <w:szCs w:val="26"/>
        </w:rPr>
        <w:t>профессиональной деятельности;</w:t>
      </w:r>
      <w:bookmarkStart w:id="0" w:name="100103"/>
      <w:bookmarkStart w:id="1" w:name="100104"/>
      <w:bookmarkEnd w:id="0"/>
      <w:bookmarkEnd w:id="1"/>
    </w:p>
    <w:p w:rsidR="00C713D7" w:rsidRPr="00614D9B" w:rsidRDefault="00C713D7" w:rsidP="006C3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14D9B">
        <w:rPr>
          <w:rFonts w:ascii="Times New Roman" w:hAnsi="Times New Roman" w:cs="Times New Roman"/>
          <w:sz w:val="26"/>
          <w:szCs w:val="26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C713D7" w:rsidRPr="006F2A67" w:rsidRDefault="00C713D7" w:rsidP="006C3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C713D7" w:rsidRPr="006F2A67" w:rsidRDefault="00C713D7" w:rsidP="006C3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5"/>
      <w:bookmarkEnd w:id="2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713D7" w:rsidRDefault="00C713D7" w:rsidP="006C318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100106"/>
      <w:bookmarkStart w:id="4" w:name="100107"/>
      <w:bookmarkEnd w:id="3"/>
      <w:bookmarkEnd w:id="4"/>
      <w:r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713D7" w:rsidRPr="006F2A67" w:rsidRDefault="00C713D7" w:rsidP="006C3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713D7" w:rsidRDefault="00C713D7" w:rsidP="006C3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5" w:name="100108"/>
      <w:bookmarkEnd w:id="5"/>
      <w:r w:rsidRPr="006F2A67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713D7" w:rsidRPr="006F2A67" w:rsidRDefault="00C713D7" w:rsidP="006C31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4C0ED0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2417E" w:rsidRPr="003A6C52" w:rsidRDefault="0022417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Выпус</w:t>
      </w:r>
      <w:r w:rsidR="009365AC" w:rsidRPr="003A6C52">
        <w:rPr>
          <w:rStyle w:val="ListLabel13"/>
          <w:rFonts w:ascii="Times New Roman" w:hAnsi="Times New Roman" w:cs="Times New Roman"/>
          <w:sz w:val="26"/>
          <w:szCs w:val="26"/>
        </w:rPr>
        <w:t>кник, освоивший программу ОУД.11 Химия</w:t>
      </w: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DE5BE3" w:rsidRPr="00DE5BE3">
        <w:rPr>
          <w:rStyle w:val="ListLabel13"/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DE5BE3">
        <w:rPr>
          <w:rStyle w:val="ListLabel13"/>
          <w:rFonts w:ascii="Times New Roman" w:hAnsi="Times New Roman" w:cs="Times New Roman"/>
          <w:sz w:val="26"/>
          <w:szCs w:val="26"/>
        </w:rPr>
        <w:t>:</w:t>
      </w:r>
    </w:p>
    <w:p w:rsidR="0022417E" w:rsidRPr="003A6C52" w:rsidRDefault="0022417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:rsidR="0022417E" w:rsidRPr="003A6C52" w:rsidRDefault="0022417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2417E" w:rsidRPr="003A6C52" w:rsidRDefault="0022417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ab/>
      </w:r>
    </w:p>
    <w:p w:rsidR="0022417E" w:rsidRPr="003A6C52" w:rsidRDefault="0022417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10001E" w:rsidRPr="003A6C52" w:rsidRDefault="0010001E" w:rsidP="006C3181">
      <w:pPr>
        <w:spacing w:after="0" w:line="240" w:lineRule="auto"/>
        <w:ind w:firstLine="567"/>
        <w:jc w:val="both"/>
        <w:rPr>
          <w:rStyle w:val="ListLabel13"/>
          <w:rFonts w:ascii="Times New Roman" w:hAnsi="Times New Roman" w:cs="Times New Roman"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23EF" w:rsidRPr="003A6C52" w:rsidRDefault="0010001E" w:rsidP="006C31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3A6C52">
        <w:rPr>
          <w:rStyle w:val="ListLabel13"/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</w:t>
      </w:r>
      <w:r w:rsidRPr="003A6C52">
        <w:rPr>
          <w:rFonts w:ascii="Times New Roman" w:eastAsia="Times New Roman" w:hAnsi="Times New Roman" w:cs="Times New Roman"/>
          <w:iCs/>
          <w:sz w:val="26"/>
          <w:szCs w:val="26"/>
        </w:rPr>
        <w:t xml:space="preserve"> электронного обучения и дистанционных образовательных технологий.</w:t>
      </w:r>
    </w:p>
    <w:p w:rsidR="00C80D86" w:rsidRPr="003A6C52" w:rsidRDefault="00C80D86" w:rsidP="006C31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105C59" w:rsidRPr="003A6C52" w:rsidRDefault="006252CE" w:rsidP="006C31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6C52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3A6C52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3A6C52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</w:t>
      </w:r>
      <w:r w:rsidRPr="003A6C52">
        <w:rPr>
          <w:rFonts w:ascii="Times New Roman" w:hAnsi="Times New Roman" w:cs="Times New Roman"/>
          <w:sz w:val="26"/>
          <w:szCs w:val="26"/>
        </w:rPr>
        <w:t>:</w:t>
      </w:r>
    </w:p>
    <w:p w:rsidR="00105C59" w:rsidRPr="003A6C52" w:rsidRDefault="006252CE" w:rsidP="006C31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6C52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</w:t>
      </w:r>
      <w:r w:rsidR="00CC4219" w:rsidRPr="003A6C52">
        <w:rPr>
          <w:rFonts w:ascii="Times New Roman" w:hAnsi="Times New Roman" w:cs="Times New Roman"/>
          <w:sz w:val="26"/>
          <w:szCs w:val="26"/>
        </w:rPr>
        <w:t>8</w:t>
      </w:r>
      <w:r w:rsidR="00D84DE8" w:rsidRPr="003A6C52">
        <w:rPr>
          <w:rFonts w:ascii="Times New Roman" w:hAnsi="Times New Roman" w:cs="Times New Roman"/>
          <w:sz w:val="26"/>
          <w:szCs w:val="26"/>
        </w:rPr>
        <w:t>0</w:t>
      </w:r>
      <w:r w:rsidRPr="003A6C52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172775" w:rsidRPr="003A6C52" w:rsidRDefault="00172775" w:rsidP="006C31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A6C52">
        <w:rPr>
          <w:rFonts w:ascii="Times New Roman" w:hAnsi="Times New Roman" w:cs="Times New Roman"/>
          <w:sz w:val="26"/>
          <w:szCs w:val="26"/>
        </w:rPr>
        <w:t>во взаимодействии с преподавателем –</w:t>
      </w:r>
      <w:r w:rsidR="00CC4219" w:rsidRPr="003A6C52">
        <w:rPr>
          <w:rFonts w:ascii="Times New Roman" w:hAnsi="Times New Roman" w:cs="Times New Roman"/>
          <w:sz w:val="26"/>
          <w:szCs w:val="26"/>
        </w:rPr>
        <w:t xml:space="preserve"> 8</w:t>
      </w:r>
      <w:r w:rsidRPr="003A6C52">
        <w:rPr>
          <w:rFonts w:ascii="Times New Roman" w:hAnsi="Times New Roman" w:cs="Times New Roman"/>
          <w:sz w:val="26"/>
          <w:szCs w:val="26"/>
        </w:rPr>
        <w:t>0 часов</w:t>
      </w:r>
    </w:p>
    <w:p w:rsidR="00105C59" w:rsidRPr="003A6C52" w:rsidRDefault="00105C59" w:rsidP="003A6C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2775" w:rsidRPr="003A6C52" w:rsidRDefault="00172775" w:rsidP="003A6C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Pr="003A6C52" w:rsidRDefault="00CC4219" w:rsidP="003A6C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Pr="003A6C52" w:rsidRDefault="00CC4219" w:rsidP="003A6C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4219" w:rsidRPr="003A6C52" w:rsidRDefault="00CC4219" w:rsidP="006C318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6" w:name="_GoBack"/>
      <w:bookmarkEnd w:id="6"/>
    </w:p>
    <w:p w:rsidR="00CC4219" w:rsidRPr="003A6C52" w:rsidRDefault="00CC4219" w:rsidP="003A6C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13D7" w:rsidRPr="00C713D7" w:rsidRDefault="006252CE" w:rsidP="00C713D7">
      <w:pPr>
        <w:pStyle w:val="ac"/>
        <w:numPr>
          <w:ilvl w:val="0"/>
          <w:numId w:val="17"/>
        </w:numPr>
        <w:jc w:val="center"/>
        <w:rPr>
          <w:b/>
          <w:bCs/>
          <w:sz w:val="26"/>
          <w:szCs w:val="26"/>
        </w:rPr>
      </w:pPr>
      <w:r w:rsidRPr="00C713D7">
        <w:rPr>
          <w:b/>
          <w:bCs/>
          <w:sz w:val="26"/>
          <w:szCs w:val="26"/>
        </w:rPr>
        <w:t>СТРУКТУРА И СОДЕРЖАНИЕ УЧ</w:t>
      </w:r>
      <w:r w:rsidR="00CC4219" w:rsidRPr="00C713D7">
        <w:rPr>
          <w:b/>
          <w:bCs/>
          <w:sz w:val="26"/>
          <w:szCs w:val="26"/>
        </w:rPr>
        <w:t xml:space="preserve">ЕБНОЙ ДИСЦИПЛИНЫ </w:t>
      </w:r>
    </w:p>
    <w:p w:rsidR="00105C59" w:rsidRPr="00C713D7" w:rsidRDefault="003A6C52" w:rsidP="00C713D7">
      <w:pPr>
        <w:pStyle w:val="ac"/>
        <w:spacing w:line="276" w:lineRule="auto"/>
        <w:ind w:left="1069"/>
        <w:jc w:val="center"/>
        <w:rPr>
          <w:b/>
          <w:bCs/>
          <w:sz w:val="26"/>
          <w:szCs w:val="26"/>
        </w:rPr>
      </w:pPr>
      <w:r w:rsidRPr="00C713D7">
        <w:rPr>
          <w:b/>
          <w:bCs/>
          <w:sz w:val="26"/>
          <w:szCs w:val="26"/>
        </w:rPr>
        <w:t>ОУД</w:t>
      </w:r>
      <w:r w:rsidR="0071717D" w:rsidRPr="00C713D7">
        <w:rPr>
          <w:b/>
          <w:bCs/>
          <w:sz w:val="26"/>
          <w:szCs w:val="26"/>
        </w:rPr>
        <w:t>.</w:t>
      </w:r>
      <w:r w:rsidRPr="00C713D7">
        <w:rPr>
          <w:b/>
          <w:bCs/>
          <w:sz w:val="26"/>
          <w:szCs w:val="26"/>
        </w:rPr>
        <w:t xml:space="preserve">11 </w:t>
      </w:r>
      <w:r w:rsidR="00CC4219" w:rsidRPr="00C713D7">
        <w:rPr>
          <w:b/>
          <w:bCs/>
          <w:sz w:val="26"/>
          <w:szCs w:val="26"/>
        </w:rPr>
        <w:t>Химия</w:t>
      </w:r>
    </w:p>
    <w:p w:rsidR="00C713D7" w:rsidRDefault="00C713D7" w:rsidP="003A6C5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05C59" w:rsidRDefault="006252CE" w:rsidP="003A6C5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6C52">
        <w:rPr>
          <w:rFonts w:ascii="Times New Roman" w:hAnsi="Times New Roman" w:cs="Times New Roman"/>
          <w:b/>
          <w:bCs/>
          <w:sz w:val="26"/>
          <w:szCs w:val="26"/>
        </w:rPr>
        <w:t>2.1. Объём учебной дисциплины и виды учебной работы</w:t>
      </w:r>
    </w:p>
    <w:p w:rsidR="003A6C52" w:rsidRPr="003A6C52" w:rsidRDefault="003A6C52" w:rsidP="003A6C5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Normal"/>
        <w:tblW w:w="9469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1"/>
        <w:gridCol w:w="1978"/>
      </w:tblGrid>
      <w:tr w:rsidR="00C713D7" w:rsidRPr="00EE4986" w:rsidTr="00F91AEF">
        <w:trPr>
          <w:trHeight w:val="708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Видучебнойработы</w:t>
            </w:r>
          </w:p>
        </w:tc>
        <w:tc>
          <w:tcPr>
            <w:tcW w:w="1978" w:type="dxa"/>
          </w:tcPr>
          <w:p w:rsidR="00C713D7" w:rsidRPr="00EE4986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</w:t>
            </w:r>
          </w:p>
          <w:p w:rsidR="00C713D7" w:rsidRPr="00EE4986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</w:tr>
      <w:tr w:rsidR="00C713D7" w:rsidRPr="00EE4986" w:rsidTr="00F91AEF">
        <w:trPr>
          <w:trHeight w:val="451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образовательной программы дисциплины</w:t>
            </w:r>
          </w:p>
        </w:tc>
        <w:tc>
          <w:tcPr>
            <w:tcW w:w="1978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80</w:t>
            </w:r>
          </w:p>
        </w:tc>
      </w:tr>
      <w:tr w:rsidR="00C713D7" w:rsidRPr="00EE4986" w:rsidTr="00F91AEF">
        <w:trPr>
          <w:trHeight w:val="445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 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числе:</w:t>
            </w:r>
          </w:p>
        </w:tc>
        <w:tc>
          <w:tcPr>
            <w:tcW w:w="1978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C713D7" w:rsidRPr="00EE4986" w:rsidTr="00F91AEF">
        <w:trPr>
          <w:trHeight w:val="450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  <w:tc>
          <w:tcPr>
            <w:tcW w:w="1978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72</w:t>
            </w:r>
          </w:p>
        </w:tc>
      </w:tr>
      <w:tr w:rsidR="00C713D7" w:rsidRPr="00EE4986" w:rsidTr="00F91AEF">
        <w:trPr>
          <w:trHeight w:val="450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3D7" w:rsidRPr="00EE4986" w:rsidTr="00F91AEF">
        <w:trPr>
          <w:trHeight w:val="492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8" w:type="dxa"/>
          </w:tcPr>
          <w:p w:rsidR="00C713D7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C713D7" w:rsidRPr="00EE4986" w:rsidTr="00F91AEF">
        <w:trPr>
          <w:trHeight w:val="381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</w:tcPr>
          <w:p w:rsidR="00C713D7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C713D7" w:rsidRPr="00EE4986" w:rsidTr="00F91AEF">
        <w:trPr>
          <w:trHeight w:val="381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онсультации</w:t>
            </w:r>
          </w:p>
        </w:tc>
        <w:tc>
          <w:tcPr>
            <w:tcW w:w="1978" w:type="dxa"/>
          </w:tcPr>
          <w:p w:rsidR="00C713D7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713D7" w:rsidRPr="00EE4986" w:rsidTr="00F91AEF">
        <w:trPr>
          <w:trHeight w:val="752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Профессионально-ориентированное содержание (содержание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прикладного модуля)</w:t>
            </w:r>
          </w:p>
        </w:tc>
        <w:tc>
          <w:tcPr>
            <w:tcW w:w="1978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8</w:t>
            </w:r>
          </w:p>
        </w:tc>
      </w:tr>
      <w:tr w:rsidR="00C713D7" w:rsidRPr="00EE4986" w:rsidTr="00F91AEF">
        <w:trPr>
          <w:trHeight w:val="410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713D7" w:rsidRPr="00EE4986" w:rsidTr="00F91AEF">
        <w:trPr>
          <w:trHeight w:val="416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8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C713D7" w:rsidRPr="00EE4986" w:rsidTr="00F91AEF">
        <w:trPr>
          <w:trHeight w:val="408"/>
        </w:trPr>
        <w:tc>
          <w:tcPr>
            <w:tcW w:w="7491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практические занятия</w:t>
            </w:r>
          </w:p>
        </w:tc>
        <w:tc>
          <w:tcPr>
            <w:tcW w:w="1978" w:type="dxa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C713D7" w:rsidRPr="00EE4986" w:rsidTr="00F91AEF">
        <w:trPr>
          <w:trHeight w:val="450"/>
        </w:trPr>
        <w:tc>
          <w:tcPr>
            <w:tcW w:w="9469" w:type="dxa"/>
            <w:gridSpan w:val="2"/>
          </w:tcPr>
          <w:p w:rsidR="00C713D7" w:rsidRPr="00EE4986" w:rsidRDefault="00C713D7" w:rsidP="00F91AE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Промежуточная аттестация (</w:t>
            </w: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дифференцированный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зачет</w:t>
            </w:r>
            <w:r w:rsidRPr="00EE498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)</w:t>
            </w:r>
          </w:p>
        </w:tc>
      </w:tr>
    </w:tbl>
    <w:p w:rsidR="00105C59" w:rsidRPr="003A6C52" w:rsidRDefault="006252CE" w:rsidP="003A6C5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C52">
        <w:rPr>
          <w:rFonts w:ascii="Times New Roman" w:hAnsi="Times New Roman" w:cs="Times New Roman"/>
          <w:sz w:val="26"/>
          <w:szCs w:val="26"/>
        </w:rPr>
        <w:br w:type="page"/>
      </w:r>
    </w:p>
    <w:p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 w:rsidSect="006C3181">
          <w:footerReference w:type="default" r:id="rId10"/>
          <w:type w:val="continuous"/>
          <w:pgSz w:w="11906" w:h="16820"/>
          <w:pgMar w:top="720" w:right="720" w:bottom="720" w:left="720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</w:t>
      </w:r>
      <w:r w:rsidR="009365AC">
        <w:rPr>
          <w:rFonts w:ascii="Times New Roman" w:hAnsi="Times New Roman" w:cs="Times New Roman"/>
          <w:b/>
          <w:sz w:val="26"/>
          <w:szCs w:val="26"/>
        </w:rPr>
        <w:t xml:space="preserve">ебной дисциплины </w:t>
      </w:r>
      <w:r w:rsidR="003A6C52">
        <w:rPr>
          <w:rFonts w:ascii="Times New Roman" w:hAnsi="Times New Roman" w:cs="Times New Roman"/>
          <w:b/>
          <w:sz w:val="26"/>
          <w:szCs w:val="26"/>
        </w:rPr>
        <w:t>ОУД.11 Химия</w:t>
      </w:r>
    </w:p>
    <w:tbl>
      <w:tblPr>
        <w:tblW w:w="15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8"/>
        <w:gridCol w:w="834"/>
        <w:gridCol w:w="9"/>
        <w:gridCol w:w="9809"/>
        <w:gridCol w:w="1134"/>
        <w:gridCol w:w="1277"/>
      </w:tblGrid>
      <w:tr w:rsidR="00C713D7" w:rsidRPr="0045432D" w:rsidTr="00F91AEF">
        <w:trPr>
          <w:trHeight w:val="83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C713D7" w:rsidRPr="0045432D" w:rsidRDefault="00C713D7" w:rsidP="00F91AE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C713D7" w:rsidRPr="0045432D" w:rsidTr="00F91AEF">
        <w:trPr>
          <w:trHeight w:val="404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713D7" w:rsidRPr="0045432D" w:rsidTr="00F91AEF">
        <w:trPr>
          <w:jc w:val="center"/>
        </w:trPr>
        <w:tc>
          <w:tcPr>
            <w:tcW w:w="13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Раздел 1. Основы строения вещества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84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453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1.1.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 атомов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элементов и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природа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химической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связи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Основные этапы становления науки химии. Роль и место дисциплины в профессиональной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453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3-4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Современная модель строения атома.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Электронная конфигурация атома. Классификация химических элементов (s-, p-, d-элементы). Валентные электроны. Валентность. Изотопы, основное и возбужденное состояние атома, гибридизация атомных орбиталей.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453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5-6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Электронная природа химической связи.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Электроотрицательность. Ковалентная связь, ее разновидности и механизмы образования (обменный и донорно-акцепторный). Ионная связь. Металлическая связь. Водородная связь. Межмолекулярные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7" w:name="_Hlk160367004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7D02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электронно-графических формул элементов 1–4 периодов.</w:t>
            </w:r>
            <w:bookmarkEnd w:id="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1418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1.2.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Периодический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закон и таблица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Д.И. Менделеева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8-9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Периодическая система химических элементов Д.И. Менделеева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Физический смысл Периодического закона Д.И. Менделеева.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Практическая работа №2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Характеристика химических элементов в соответствии с их положением в периодической системе химических элементов Д.И. Менделеева.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713D7" w:rsidRPr="0045432D" w:rsidRDefault="00C713D7" w:rsidP="00F91AEF">
            <w:pPr>
              <w:spacing w:after="0" w:line="256" w:lineRule="auto"/>
              <w:ind w:firstLine="34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2. Химические реакции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2.1. Типы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11-12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и типы химических реакций с участием неорганических веществ.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Количественные отношения в химии.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Реакции комплексообразования с участием неорганических веществ (на примере гидроксокомплексов цинка и алюминия).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13-14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Уравнения окисления-восстановления. Степень окисления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. Окислитель и восстановитель. Окислительно</w:t>
            </w:r>
            <w:r w:rsidRPr="0045432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восстановительные реакции в природе, производственных процессах и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8" w:name="_Hlk160367055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Составление уравнений реакций соединения, разложения, замещения, обмена. 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Расчет количественных характеристик исходных веществ и продуктов реакции.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8"/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605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2.2.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Электролитическая диссоциация и ионный обмен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16-17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Теория электролитической диссоциации.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Реакции ионного обмена. Составление реакций ионного обмена путем составления их полных и сокращенных ионных уравнений.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Гидролиз солей.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Значение гидролиза в биологических обменных процессах. Применение гидролиза в промышленности.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3. Строение и свойства неорганических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3.1.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Классификация,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номенклатура и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18-19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неорганической химии. Взаимосвязь неорганических веществ. Классификация неорганических веществ.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20-21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6"/>
                <w:szCs w:val="26"/>
                <w:lang w:eastAsia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Межмолекулярные взаимодействия. Кристаллогидраты. Агрегатные состояния вещества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Причины многообразия веществ. Современные представления о строении твердых, жидких и газообразных веществ. Жидкие кристаллы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9" w:name="_Hlk160367084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</w:p>
          <w:p w:rsidR="00C713D7" w:rsidRPr="007D0271" w:rsidRDefault="00C713D7" w:rsidP="00F91AEF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7D02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задач на расчет массовой доли (массы) химического элемента (соединения) в молекуле (смеси).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9"/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3.2. Физико-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химические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свойства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23-24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Металлы.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25-26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Неметаллы.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Общие физические и химические свойства неметаллов. Типичные свойства металлов IY– YII групп. Классификация и номенклатура соединений неметаллов. Круговороты биогенных элементов в природе.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27-28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Химические свойства основных классов неорганических веществ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Закономерности в изменении свойств простых веществ, водородных соединений, высших оксидов и гидроксидов.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0" w:name="_Hlk160367105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занятие№5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bookmarkEnd w:id="10"/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3.3.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Производство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веществ. Значение 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 применение вбыту и на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производстве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30-31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Общие представления о промышленных способах получения химических веществ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Черная и цветная металлургия. Практическое применение электролиза для получения щелочных,щелочноземельных металлов и алюминия. 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>Стекло и силикатная промышленность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Проблема отходов и побочных продуктов.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  <w:bookmarkStart w:id="11" w:name="_Hlk160367130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45432D"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Профессионально-ориентированное содержание</w:t>
            </w:r>
          </w:p>
          <w:p w:rsidR="00C713D7" w:rsidRPr="00D07FD6" w:rsidRDefault="00C713D7" w:rsidP="00F91AEF">
            <w:pPr>
              <w:pStyle w:val="5"/>
              <w:shd w:val="clear" w:color="auto" w:fill="FFFFFF"/>
              <w:spacing w:before="0" w:after="120" w:line="240" w:lineRule="auto"/>
              <w:jc w:val="both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8D2C9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Решение практико-ориентированных задан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ий о роли неорганической химии</w:t>
            </w:r>
            <w:r w:rsidR="00F91AE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 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8D2C9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bookmarkEnd w:id="11"/>
            <w:r w:rsidR="00F91AEF" w:rsidRPr="00F91AEF">
              <w:rPr>
                <w:rStyle w:val="a8"/>
                <w:rFonts w:ascii="Times New Roman" w:hAnsi="Times New Roman" w:cs="Times New Roman"/>
                <w:b w:val="0"/>
                <w:color w:val="333333"/>
                <w:sz w:val="26"/>
                <w:szCs w:val="26"/>
                <w:shd w:val="clear" w:color="auto" w:fill="FFFFFF"/>
              </w:rPr>
              <w:t>холодильно-компрессорных и теплонасосных машинах и установках</w:t>
            </w:r>
            <w:r w:rsidR="00F91AEF" w:rsidRPr="00F91AEF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: использовании холодильных агентов неорганического происхождения.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4. Строение и свойства 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4.1.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Классификация,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строение и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номенклатура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33-34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органической химии.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Взаимосвязь неорганических и органических веществ. Химическое строение как порядок соединения атомов в молекуле согласно их валентности. Основные положения теории химического строения органических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Изомерия и изомеры (структурная, геометрическая (цис-транс-изомерия). Кратность химической связи.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35-36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7FD6">
              <w:rPr>
                <w:rFonts w:ascii="Times New Roman" w:hAnsi="Times New Roman" w:cs="Times New Roman"/>
                <w:b/>
                <w:sz w:val="26"/>
                <w:szCs w:val="26"/>
              </w:rPr>
              <w:t>Понятие о функциональной группе. Принципы классификации органических соединений.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Международная номенклатура и принципы номенклатуры органических соединений.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12" w:name="_Hlk160367186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№7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 исходя из элементного состава (в %).</w:t>
            </w:r>
            <w:bookmarkEnd w:id="1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Тема 4.2. Свойства 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соединений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38-39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Физико-химические свойства органических соединений отдельных классов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40-41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Предельные углеводороды.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42-43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Непредельные и ароматические углеводороды.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Полимеризация этилена как основное направление его использования. Горение ацетилена как источник высокотемпературного пламени для сварки и резки металлов;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44-45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Кислородсодержащие соединения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46-47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Азотсодержащие соединения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(белки, амины и аминокислоты,).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48-49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и особенности органических реакций.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Реакционные центры. Радикалы. Первоначальные понятия о типах и механизмах органических реакций.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3" w:name="_Hlk160367199" w:colFirst="2" w:colLast="7"/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50-51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№8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 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bookmarkEnd w:id="13"/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4.3.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Органические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вещества в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жизнедеятельности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 человека.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Производство иприменение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 в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промышленности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52-53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Биоорганические соединения.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Применение и биологическая роль углеводов. Окисление углеводов –источник энергии живых организмов. Области применения аминокислот. Превращения белков пищи ворганизме. Биологические функции белков. Биологические функции жиров. Роль органической химии 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решении проблем пищевой безопасности.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54-55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Нуклеиновые кислоты: состав и строение.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Строение нуклеотидов. Состав нуклеиновых кислот (ДНК, РНК).Роль нуклеиновых кислот в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56-57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Производство органических веществ: производство метанола, переработка нефти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 xml:space="preserve">. Полиэтилен как крупнотоннажный продукт химического производства. Применение этилена. Производство и применение каучука и резины. Синтетические и искусственные волокна, их строение, свойства. Практическое использование волокон.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4" w:name="_Hlk160367220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№9 </w:t>
            </w:r>
            <w:r w:rsidRPr="004543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Профессионально-ориентированное содержание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Решение практико-ориентированных заданий по составлению химических реакций, </w:t>
            </w:r>
            <w:r w:rsidRPr="00BB77B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отражающих химическ</w:t>
            </w:r>
            <w:r w:rsidR="00BB77B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ую суть процессов протекающих </w:t>
            </w:r>
            <w:r w:rsidR="00BB77B5" w:rsidRPr="00BB77B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 холодильно-компрессорных и теплонасосных машинах и установках</w:t>
            </w:r>
            <w:bookmarkEnd w:id="14"/>
            <w:r w:rsidRPr="00BB77B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  <w:r w:rsidRPr="00BB77B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BB77B5" w:rsidRPr="00BB77B5">
              <w:rPr>
                <w:rStyle w:val="a8"/>
                <w:rFonts w:ascii="Times New Roman" w:hAnsi="Times New Roman" w:cs="Times New Roman"/>
                <w:b w:val="0"/>
                <w:color w:val="333333"/>
                <w:sz w:val="26"/>
                <w:szCs w:val="26"/>
                <w:shd w:val="clear" w:color="auto" w:fill="FFFFFF"/>
              </w:rPr>
              <w:t>термохимические реакции в сорбционных установках</w:t>
            </w:r>
            <w:r w:rsidR="00BB77B5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5.1.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Кинетические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закономерности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протекания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59-60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Химические реакции. Классификация химических реакций: по фазовому составу, по использованию катализатора.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Скорость реакции, ее зависимость от различных факторов: природы реагирующих веществ, концентрацииреагирующих веществ, температуры (правило Вант-Гоффа), площади реакционной поверхности, наличиякатализатора. Роль катализаторов в природе и промышленном 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производстве.Энергия активации. Активированный комплекс. Катализаторы и катализ. Роль катализаторов в природе ипромышленном 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5.2.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Термодинамические закономерности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протекания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Равновесие химических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61-62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5432D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об энтальпии и энтропии. Энергия Гиббса</w:t>
            </w: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Закон Гесса и следствия из него. Роль смещения равновесия в технологических процессах.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63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bookmarkStart w:id="15" w:name="_Hlk160367246"/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№10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Принцип Ле Шателье. Влияние различных факторов на изменение равновесия химических реакций.</w:t>
            </w:r>
            <w:bookmarkEnd w:id="1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6. Дисперсные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6.1.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Дисперсные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системы и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факторы 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устойчивости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64-65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Дисперсные системы. Коллоидные системы. Истинные растворы.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Классификация дисперсных систем по составу. Строение и факторы устойчивости дисперсных систем.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66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Практическое занятие №11 </w:t>
            </w:r>
            <w:r w:rsidRPr="0045432D">
              <w:rPr>
                <w:rFonts w:ascii="Times New Roman" w:hAnsi="Times New Roman" w:cs="Times New Roman"/>
                <w:sz w:val="26"/>
                <w:szCs w:val="26"/>
              </w:rPr>
              <w:t>Решение задач на приготовление растворов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7. Качественные реакции обнаружения неорганических и органических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7.1.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Обнаружение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неорганических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катионов и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анионов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67-68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Качественные химические реакции, характерные для обнаружения неорганических веществ (катионов и анионов)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Составление уравнений реакций обнаружения катионов I–VI групп и анионов, в т.ч. в молекулярной и ионной формах.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Реакции обнаружения неорганических веществ в реальных объектах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Тема 7.2.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Обнаружение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органических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веществ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отдельных классов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 использованием 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качественных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реакций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69-70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Качественные химические реакции, характерные для обнаружения отдельных классов органических соединений: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фенолов, альдегидов, крахмала, укс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усной кислоты, аминокислот и др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71-72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07F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713D7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07FD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Денатурация белков при нагревании, цветные реакции белков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:rsidR="00C713D7" w:rsidRPr="00D07FD6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13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8. Химия в быту и производственной деятельности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 8.1.</w:t>
            </w:r>
          </w:p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Химия в быту и производственной деятельности чело-века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73-74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D07FD6" w:rsidRDefault="00C713D7" w:rsidP="00F91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B77B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Экологическая безопасность последствий бытовой и производственной деятельности человека, </w:t>
            </w:r>
            <w:r w:rsidR="00BB77B5" w:rsidRPr="00BB77B5">
              <w:rPr>
                <w:rStyle w:val="a8"/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связанной с переработкой веществ холодильно-компрессорных и теплонасосных машин</w:t>
            </w:r>
            <w:r w:rsidR="00BB77B5">
              <w:rPr>
                <w:rStyle w:val="a8"/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75-76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BB77B5" w:rsidRDefault="00BB77B5" w:rsidP="00BB7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77B5">
              <w:rPr>
                <w:rStyle w:val="a8"/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Внедрение энергосберегающих и ресурсосберегающих технологий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.  Т</w:t>
            </w:r>
            <w:r w:rsidRPr="00BB77B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еплоиспользующие абсорбционные ма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шины и тепловые насосы позволяющие</w:t>
            </w:r>
            <w:r w:rsidRPr="00BB77B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сберегать тепло за счёт использования вторичных энергоресурсов.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77-78</w:t>
            </w:r>
          </w:p>
        </w:tc>
        <w:tc>
          <w:tcPr>
            <w:tcW w:w="9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8D2C98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D2C9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№12</w:t>
            </w:r>
          </w:p>
          <w:p w:rsidR="00C713D7" w:rsidRPr="00D07FD6" w:rsidRDefault="00C713D7" w:rsidP="00F91AEF">
            <w:pPr>
              <w:pStyle w:val="5"/>
              <w:shd w:val="clear" w:color="auto" w:fill="FFFFFF"/>
              <w:spacing w:before="0" w:line="240" w:lineRule="auto"/>
              <w:jc w:val="both"/>
              <w:rPr>
                <w:rStyle w:val="a8"/>
                <w:b w:val="0"/>
                <w:bCs w:val="0"/>
                <w:color w:val="000000"/>
                <w:sz w:val="26"/>
                <w:szCs w:val="26"/>
              </w:rPr>
            </w:pPr>
            <w:r w:rsidRPr="008D2C9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Влияние производственных отходов на экологическую безопасность, </w:t>
            </w:r>
            <w:r w:rsidRPr="008D2C98">
              <w:rPr>
                <w:rFonts w:ascii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варианты решения проблемы загрязнения.</w:t>
            </w:r>
            <w:r w:rsidRPr="008D2C9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r w:rsidRPr="008D2C98">
              <w:rPr>
                <w:rStyle w:val="ListLabel25"/>
                <w:rFonts w:ascii="Times New Roman" w:hAnsi="Times New Roman" w:cs="Times New Roman"/>
                <w:color w:val="auto"/>
                <w:sz w:val="26"/>
                <w:szCs w:val="26"/>
              </w:rPr>
              <w:t>Представление результатов решения кейсов (выступление с презентацией).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79-</w:t>
            </w: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713D7" w:rsidRPr="0045432D" w:rsidTr="00F91AEF">
        <w:trPr>
          <w:trHeight w:val="20"/>
          <w:jc w:val="center"/>
        </w:trPr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D7" w:rsidRPr="0045432D" w:rsidRDefault="00C713D7" w:rsidP="00F91AE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3D7" w:rsidRPr="0045432D" w:rsidRDefault="00C713D7" w:rsidP="00F91AEF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543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D7" w:rsidRPr="0045432D" w:rsidRDefault="00C713D7" w:rsidP="00F91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3A6C52" w:rsidRDefault="003A6C52" w:rsidP="00B725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A6C52" w:rsidRPr="00B72531" w:rsidRDefault="003A6C52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0"/>
        </w:rPr>
      </w:pPr>
    </w:p>
    <w:p w:rsidR="00105C59" w:rsidRPr="00B72531" w:rsidRDefault="006252CE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0"/>
        </w:rPr>
      </w:pPr>
      <w:r w:rsidRPr="00B72531">
        <w:rPr>
          <w:rFonts w:ascii="Times New Roman" w:hAnsi="Times New Roman" w:cs="Times New Roman"/>
          <w:sz w:val="24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105C59" w:rsidRPr="00B72531" w:rsidRDefault="006252CE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0"/>
        </w:rPr>
      </w:pPr>
      <w:r w:rsidRPr="00B72531">
        <w:rPr>
          <w:rFonts w:ascii="Times New Roman" w:hAnsi="Times New Roman" w:cs="Times New Roman"/>
          <w:sz w:val="24"/>
          <w:szCs w:val="20"/>
        </w:rPr>
        <w:t>1 - ознакомительный (узнавание ранее изученных объектов, свойств)</w:t>
      </w:r>
    </w:p>
    <w:p w:rsidR="00105C59" w:rsidRPr="00B72531" w:rsidRDefault="006252CE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0"/>
        </w:rPr>
      </w:pPr>
      <w:r w:rsidRPr="00B72531">
        <w:rPr>
          <w:rFonts w:ascii="Times New Roman" w:hAnsi="Times New Roman" w:cs="Times New Roman"/>
          <w:sz w:val="24"/>
          <w:szCs w:val="20"/>
        </w:rPr>
        <w:t>2 - репродуктивный (выполнение деятельности по образцу, инструкции или под руководством)</w:t>
      </w:r>
    </w:p>
    <w:p w:rsidR="00105C59" w:rsidRPr="00B72531" w:rsidRDefault="006252CE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0"/>
        </w:rPr>
      </w:pPr>
      <w:r w:rsidRPr="00B72531">
        <w:rPr>
          <w:rFonts w:ascii="Times New Roman" w:hAnsi="Times New Roman" w:cs="Times New Roman"/>
          <w:sz w:val="24"/>
          <w:szCs w:val="20"/>
        </w:rPr>
        <w:t>3 - продуктивный (планирование и самостоятельное выполнение деятельности, решение проблемных задач)</w:t>
      </w:r>
    </w:p>
    <w:p w:rsidR="00EB24A0" w:rsidRPr="004C0ED0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EB24A0" w:rsidRPr="004C0ED0" w:rsidSect="006C3181">
          <w:footerReference w:type="default" r:id="rId11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8192"/>
        </w:sectPr>
      </w:pPr>
      <w:r w:rsidRPr="00B72531">
        <w:rPr>
          <w:rFonts w:ascii="Times New Roman" w:hAnsi="Times New Roman" w:cs="Times New Roman"/>
          <w:sz w:val="24"/>
          <w:szCs w:val="20"/>
        </w:rPr>
        <w:t>* по заочной форме обучение не предусмотрено</w:t>
      </w:r>
      <w:r w:rsidR="00C80D86" w:rsidRPr="00B72531">
        <w:rPr>
          <w:rFonts w:ascii="Times New Roman" w:hAnsi="Times New Roman" w:cs="Times New Roman"/>
          <w:sz w:val="24"/>
          <w:szCs w:val="20"/>
        </w:rPr>
        <w:t>.</w:t>
      </w:r>
    </w:p>
    <w:p w:rsidR="00BB0490" w:rsidRPr="00172775" w:rsidRDefault="0066574A" w:rsidP="00C713D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BB0490" w:rsidRPr="00172775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:rsidR="00C80D86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C713D7" w:rsidRPr="00EE4986" w:rsidRDefault="00C713D7" w:rsidP="00C713D7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EE498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:rsidR="00C713D7" w:rsidRPr="00EE4986" w:rsidRDefault="00C713D7" w:rsidP="00C713D7">
      <w:pPr>
        <w:pStyle w:val="ac"/>
        <w:widowControl w:val="0"/>
        <w:numPr>
          <w:ilvl w:val="0"/>
          <w:numId w:val="18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 xml:space="preserve">Рудзитис, Г. Е. Химия. Базовый уровень : электронная форма учебного пособия для СПО / Г. Е. Рудзитис, Ф. Г. Фельдман. - Москва : Просвещение, 2024. - ISBN 978-5-09-107579-3. - Текст : электронный. - URL: </w:t>
      </w:r>
      <w:hyperlink r:id="rId12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https://znanium.ru/catalog/product/2125340</w:t>
        </w:r>
      </w:hyperlink>
    </w:p>
    <w:p w:rsidR="00C713D7" w:rsidRDefault="00C713D7" w:rsidP="00C713D7">
      <w:pPr>
        <w:pStyle w:val="ac"/>
        <w:widowControl w:val="0"/>
        <w:numPr>
          <w:ilvl w:val="0"/>
          <w:numId w:val="18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 xml:space="preserve">Габриелян, О. С. Химия. 10 класс (базовый уровень) : учебник / О. С. Габриелян. - 10-е изд., стер. - Москва : Издательство "Просвещение", 2022. - 192 с. - ISBN 978-5-09-101657-4. - Текст : электронный. - URL: </w:t>
      </w:r>
      <w:hyperlink r:id="rId13" w:history="1">
        <w:r w:rsidRPr="001B17E9">
          <w:rPr>
            <w:rStyle w:val="af0"/>
            <w:sz w:val="26"/>
            <w:szCs w:val="26"/>
            <w:lang w:eastAsia="ar-SA"/>
          </w:rPr>
          <w:t>https://znanium.com/catalog/product/2090098</w:t>
        </w:r>
      </w:hyperlink>
    </w:p>
    <w:p w:rsidR="00C713D7" w:rsidRPr="00EE4986" w:rsidRDefault="00C713D7" w:rsidP="00C713D7">
      <w:pPr>
        <w:pStyle w:val="ac"/>
        <w:suppressAutoHyphens/>
        <w:spacing w:line="276" w:lineRule="auto"/>
        <w:ind w:left="0"/>
        <w:jc w:val="both"/>
        <w:rPr>
          <w:b/>
          <w:bCs/>
          <w:sz w:val="26"/>
          <w:szCs w:val="26"/>
          <w:u w:val="single"/>
          <w:lang w:eastAsia="ar-SA"/>
        </w:rPr>
      </w:pPr>
      <w:r w:rsidRPr="00EE4986">
        <w:rPr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C713D7" w:rsidRPr="00EE4986" w:rsidRDefault="00C713D7" w:rsidP="00C713D7">
      <w:pPr>
        <w:pStyle w:val="ac"/>
        <w:widowControl w:val="0"/>
        <w:numPr>
          <w:ilvl w:val="0"/>
          <w:numId w:val="19"/>
        </w:numPr>
        <w:suppressAutoHyphens/>
        <w:autoSpaceDE w:val="0"/>
        <w:autoSpaceDN w:val="0"/>
        <w:spacing w:line="276" w:lineRule="auto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 xml:space="preserve">Валова (Копылова), В. Д. Аналитическая химия и физико-химические методы анализа : практикум / В. Д. Валова (Копылова), Е. И. Паршина. - 5-е изд., стер. - Москва : Издательско-торговая корпорация «Дашков и К°», 2023. - 198 с. - ISBN 978-5-394-05402-0. - Текст : электронный. - URL: </w:t>
      </w:r>
      <w:hyperlink r:id="rId14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https://znanium.com/catalog/product/2082446</w:t>
        </w:r>
      </w:hyperlink>
    </w:p>
    <w:p w:rsidR="00C713D7" w:rsidRPr="00EE4986" w:rsidRDefault="00C713D7" w:rsidP="00C713D7">
      <w:pPr>
        <w:pStyle w:val="ac"/>
        <w:widowControl w:val="0"/>
        <w:numPr>
          <w:ilvl w:val="0"/>
          <w:numId w:val="19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 xml:space="preserve">Богомолова, И. В. Неорганическая химия : учебное пособие / И. В. Богомолова. - Москва : ИНФРА-М, 2021. - 336 с. : ил. - (ПРОФИль). - ISBN 978-5-98281-187-5. - Текст : электронный. - URL: </w:t>
      </w:r>
      <w:hyperlink r:id="rId15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https://znanium.ru/catalog/product/1362442</w:t>
        </w:r>
      </w:hyperlink>
    </w:p>
    <w:p w:rsidR="00C713D7" w:rsidRPr="004D038F" w:rsidRDefault="00C713D7" w:rsidP="00C713D7">
      <w:pPr>
        <w:pStyle w:val="ac"/>
        <w:widowControl w:val="0"/>
        <w:numPr>
          <w:ilvl w:val="0"/>
          <w:numId w:val="19"/>
        </w:numPr>
        <w:autoSpaceDE w:val="0"/>
        <w:autoSpaceDN w:val="0"/>
        <w:spacing w:line="276" w:lineRule="auto"/>
        <w:contextualSpacing w:val="0"/>
        <w:jc w:val="both"/>
        <w:rPr>
          <w:rFonts w:eastAsia="Georgia"/>
          <w:color w:val="0000FF" w:themeColor="hyperlink"/>
          <w:sz w:val="26"/>
          <w:szCs w:val="26"/>
          <w:u w:val="single"/>
          <w:lang w:eastAsia="ar-SA"/>
        </w:rPr>
      </w:pPr>
      <w:r w:rsidRPr="00EE4986">
        <w:rPr>
          <w:sz w:val="26"/>
          <w:szCs w:val="26"/>
          <w:lang w:eastAsia="ar-SA"/>
        </w:rPr>
        <w:t xml:space="preserve">Гусева, Е. В. Химия для СПО : учебно-методическое пособие : в 2 частях. Часть 1  / Е. В. Гусева, М. Р. Зиганшина, Д. И. Куликова. - Казань : КНИТУ, 2019. - 168 с. - ISBN 978-5-7882-2792-4. - Текст : электронный. - URL: </w:t>
      </w:r>
      <w:hyperlink r:id="rId16" w:history="1">
        <w:r w:rsidRPr="00EE4986">
          <w:rPr>
            <w:rStyle w:val="af0"/>
            <w:rFonts w:eastAsia="Georgia"/>
            <w:sz w:val="26"/>
            <w:szCs w:val="26"/>
            <w:lang w:eastAsia="ar-SA"/>
          </w:rPr>
          <w:t>https://znanium.com/catalog/product/1899344</w:t>
        </w:r>
      </w:hyperlink>
    </w:p>
    <w:p w:rsidR="00C713D7" w:rsidRPr="00EE4986" w:rsidRDefault="00C713D7" w:rsidP="00C713D7">
      <w:pPr>
        <w:pStyle w:val="ac"/>
        <w:widowControl w:val="0"/>
        <w:numPr>
          <w:ilvl w:val="0"/>
          <w:numId w:val="19"/>
        </w:numPr>
        <w:autoSpaceDE w:val="0"/>
        <w:autoSpaceDN w:val="0"/>
        <w:spacing w:line="276" w:lineRule="auto"/>
        <w:contextualSpacing w:val="0"/>
        <w:jc w:val="both"/>
        <w:rPr>
          <w:sz w:val="26"/>
          <w:szCs w:val="26"/>
          <w:lang w:eastAsia="ar-SA"/>
        </w:rPr>
      </w:pPr>
      <w:r w:rsidRPr="00EE4986">
        <w:rPr>
          <w:sz w:val="26"/>
          <w:szCs w:val="26"/>
          <w:lang w:eastAsia="ar-SA"/>
        </w:rPr>
        <w:t>Ахмедова, Т. И. Химия : учебное пособие / Т. И. Ахмедова. - Москва : ИОП РГУП, 2023. - 192 с. - ISBN 978-5-00209-042-6. - Текст : электронный. - URL: https://znanium.ru/catalog/product/2137492</w:t>
      </w:r>
    </w:p>
    <w:p w:rsidR="00C713D7" w:rsidRPr="00EE4986" w:rsidRDefault="00C713D7" w:rsidP="00C713D7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EE49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C713D7" w:rsidRPr="00EE4986" w:rsidRDefault="00C713D7" w:rsidP="00C713D7">
      <w:pPr>
        <w:widowControl w:val="0"/>
        <w:numPr>
          <w:ilvl w:val="0"/>
          <w:numId w:val="13"/>
        </w:numPr>
        <w:suppressAutoHyphens/>
        <w:ind w:left="3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49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C713D7" w:rsidRPr="00EE4986" w:rsidRDefault="00C713D7" w:rsidP="00C713D7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E498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EE49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14496" w:rsidRDefault="00614496" w:rsidP="00614496">
      <w:pPr>
        <w:widowControl w:val="0"/>
        <w:numPr>
          <w:ilvl w:val="0"/>
          <w:numId w:val="20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Сферум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в VK Мессенджере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</w:t>
      </w:r>
      <w:r>
        <w:rPr>
          <w:rFonts w:ascii="Arial" w:hAnsi="Arial" w:cs="Arial"/>
          <w:sz w:val="21"/>
          <w:szCs w:val="21"/>
        </w:rPr>
        <w:t xml:space="preserve"> </w:t>
      </w:r>
      <w:hyperlink r:id="rId17" w:tgtFrame="_blank" w:history="1">
        <w:r>
          <w:rPr>
            <w:rStyle w:val="af0"/>
            <w:rFonts w:ascii="Times New Roman" w:hAnsi="Times New Roman" w:cs="Times New Roman"/>
            <w:b/>
            <w:bCs/>
            <w:sz w:val="26"/>
            <w:szCs w:val="26"/>
          </w:rPr>
          <w:t>sferum.ru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14496" w:rsidRDefault="00A07D40" w:rsidP="00614496">
      <w:pPr>
        <w:widowControl w:val="0"/>
        <w:numPr>
          <w:ilvl w:val="0"/>
          <w:numId w:val="20"/>
        </w:numPr>
        <w:suppressAutoHyphens/>
        <w:spacing w:line="240" w:lineRule="auto"/>
        <w:ind w:left="340" w:hanging="35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8" w:history="1">
        <w:r w:rsidR="00614496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:rsidTr="004C0ED0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C713D7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CB448A" w:rsidRPr="00172775" w:rsidRDefault="00CB448A" w:rsidP="00C713D7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CB448A" w:rsidRPr="00172775" w:rsidRDefault="00CB448A" w:rsidP="00C713D7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:rsidTr="004C0ED0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635" w:rsidRPr="00172775" w:rsidRDefault="00EF1635" w:rsidP="00C7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D55C5" w:rsidP="00C7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:rsidR="00300E96" w:rsidRPr="00172775" w:rsidRDefault="00300E96" w:rsidP="00C71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выстраивать конструктивные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взаимоотношения в команде по решению общих задач в области естествознания;</w:t>
            </w:r>
          </w:p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оценка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Метапредметные: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:rsidR="00300E96" w:rsidRPr="00172775" w:rsidRDefault="00300E96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:rsidR="00300E96" w:rsidRPr="00172775" w:rsidRDefault="00300E96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00E96" w:rsidRPr="00172775" w:rsidRDefault="00300E96" w:rsidP="00C713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CB448A" w:rsidRPr="00172775" w:rsidRDefault="00CB448A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300E96" w:rsidP="00C713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CB448A" w:rsidRPr="00172775" w:rsidRDefault="00CB448A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CB448A" w:rsidRPr="00172775" w:rsidRDefault="00CB448A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E96" w:rsidRPr="00172775" w:rsidRDefault="00300E96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тестовыхзаданий по темам:</w:t>
            </w:r>
          </w:p>
          <w:p w:rsidR="00CB448A" w:rsidRPr="00172775" w:rsidRDefault="00CB448A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организма»,«Многообразие живых организмов»</w:t>
            </w:r>
          </w:p>
          <w:p w:rsidR="00CB448A" w:rsidRPr="00172775" w:rsidRDefault="00C51BCC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CB448A" w:rsidRPr="00172775" w:rsidRDefault="00CB448A" w:rsidP="00C713D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>ижениях в области химии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:rsidR="00CB448A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Pr="00172775" w:rsidRDefault="00C51BCC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BCC" w:rsidRDefault="00300E96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представлений о научном методе познания природы и</w:t>
            </w:r>
          </w:p>
          <w:p w:rsidR="00CB448A" w:rsidRPr="00172775" w:rsidRDefault="00CB448A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приемамиестественно-научных наблюдений, опытов,</w:t>
            </w:r>
            <w:r w:rsidR="00B005F2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на </w:t>
            </w:r>
            <w:r w:rsidR="00C51BCC"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51BCC" w:rsidRDefault="00EF1635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CB448A" w:rsidRPr="00C51BCC" w:rsidRDefault="00C51BCC" w:rsidP="00C713D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E6" w:rsidRDefault="00EF1635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:rsidR="00CB448A" w:rsidRPr="00C51BCC" w:rsidRDefault="00C51BCC" w:rsidP="00C713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CB448A" w:rsidRPr="00172775" w:rsidRDefault="00CB448A" w:rsidP="00C713D7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:rsidTr="004C0ED0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48A" w:rsidRPr="00172775" w:rsidRDefault="00CB448A" w:rsidP="00C713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172775" w:rsidRDefault="004C0ED0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4C0ED0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C713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713D7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D7" w:rsidRPr="00614D9B" w:rsidRDefault="00C713D7" w:rsidP="00C713D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</w:rPr>
            </w:pPr>
            <w:r w:rsidRPr="00614D9B">
              <w:rPr>
                <w:rFonts w:ascii="Times New Roman" w:hAnsi="Times New Roman" w:cs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</w:t>
            </w:r>
            <w:r w:rsidRPr="00614D9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C713D7" w:rsidRPr="00172775" w:rsidRDefault="00C713D7" w:rsidP="00C713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D7" w:rsidRPr="00172775" w:rsidRDefault="00C713D7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Вопросно-ответная беседа с целью выявления способностей обучающегося к поиску и использованию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информации, необходимой для выявления эффективного выполнения задач</w:t>
            </w:r>
          </w:p>
        </w:tc>
      </w:tr>
      <w:tr w:rsidR="00C713D7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D7" w:rsidRPr="00172775" w:rsidRDefault="00C713D7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ОК 04.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</w:t>
            </w:r>
          </w:p>
          <w:p w:rsidR="00C713D7" w:rsidRPr="00172775" w:rsidRDefault="00C713D7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D7" w:rsidRPr="00172775" w:rsidRDefault="00C713D7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713D7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D7" w:rsidRPr="00172775" w:rsidRDefault="00C713D7" w:rsidP="00C713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Pr="00987D9C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D7" w:rsidRPr="00172775" w:rsidRDefault="00C713D7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:rsidR="00C713D7" w:rsidRPr="00172775" w:rsidRDefault="00C713D7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713D7" w:rsidRPr="00172775" w:rsidTr="004C0ED0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3D7" w:rsidRPr="00A2532C" w:rsidRDefault="00C713D7" w:rsidP="00C713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D7" w:rsidRPr="00172775" w:rsidRDefault="00C713D7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4C0ED0" w:rsidRPr="00172775" w:rsidTr="004C0ED0">
        <w:trPr>
          <w:trHeight w:val="145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эффективнодействовать в чрезвычайных 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0ED0" w:rsidRPr="00172775" w:rsidRDefault="004C0ED0" w:rsidP="00C713D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4C0ED0" w:rsidRPr="00172775" w:rsidRDefault="004C0ED0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0ED0" w:rsidRPr="00172775" w:rsidTr="004C0ED0">
        <w:trPr>
          <w:trHeight w:val="630"/>
        </w:trPr>
        <w:tc>
          <w:tcPr>
            <w:tcW w:w="4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ED0" w:rsidRPr="004C0ED0" w:rsidRDefault="004C0ED0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0ED0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4C0ED0" w:rsidRPr="004C0ED0" w:rsidRDefault="004C0ED0" w:rsidP="00C71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ED0" w:rsidRPr="00172775" w:rsidRDefault="004C0ED0" w:rsidP="00C713D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</w:tbl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:rsidTr="00C713D7">
        <w:tc>
          <w:tcPr>
            <w:tcW w:w="4820" w:type="dxa"/>
            <w:shd w:val="clear" w:color="auto" w:fill="auto"/>
          </w:tcPr>
          <w:p w:rsidR="0022417E" w:rsidRPr="00172775" w:rsidRDefault="0022417E" w:rsidP="00C71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C713D7">
            <w:pPr>
              <w:spacing w:after="16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:rsidTr="00C713D7">
        <w:tc>
          <w:tcPr>
            <w:tcW w:w="4820" w:type="dxa"/>
            <w:shd w:val="clear" w:color="auto" w:fill="auto"/>
          </w:tcPr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Ответственность за результат учебной деятельности и подготовки к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профессиональной деятельности.;</w:t>
            </w:r>
          </w:p>
        </w:tc>
      </w:tr>
      <w:tr w:rsidR="0022417E" w:rsidRPr="00172775" w:rsidTr="00C713D7">
        <w:tc>
          <w:tcPr>
            <w:tcW w:w="4820" w:type="dxa"/>
            <w:shd w:val="clear" w:color="auto" w:fill="auto"/>
          </w:tcPr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C713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22417E" w:rsidRPr="00172775" w:rsidRDefault="0022417E" w:rsidP="00C713D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:rsidTr="00C713D7">
        <w:tc>
          <w:tcPr>
            <w:tcW w:w="4820" w:type="dxa"/>
            <w:shd w:val="clear" w:color="auto" w:fill="auto"/>
          </w:tcPr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22417E" w:rsidRPr="00172775" w:rsidRDefault="0022417E" w:rsidP="00C713D7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C713D7">
      <w:footerReference w:type="default" r:id="rId19"/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D40" w:rsidRDefault="00A07D40" w:rsidP="00105C59">
      <w:pPr>
        <w:spacing w:after="0" w:line="240" w:lineRule="auto"/>
      </w:pPr>
      <w:r>
        <w:separator/>
      </w:r>
    </w:p>
  </w:endnote>
  <w:endnote w:type="continuationSeparator" w:id="0">
    <w:p w:rsidR="00A07D40" w:rsidRDefault="00A07D40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:rsidR="00F91AEF" w:rsidRDefault="00F91AEF">
        <w:pPr>
          <w:pStyle w:val="14"/>
          <w:jc w:val="center"/>
        </w:pPr>
      </w:p>
      <w:p w:rsidR="00F91AEF" w:rsidRDefault="00A07D40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AEF" w:rsidRDefault="00F91AEF">
    <w:pPr>
      <w:pStyle w:val="14"/>
      <w:jc w:val="center"/>
    </w:pPr>
  </w:p>
  <w:p w:rsidR="00F91AEF" w:rsidRDefault="00F91AEF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AEF" w:rsidRDefault="00F91AEF">
    <w:pPr>
      <w:pStyle w:val="14"/>
      <w:jc w:val="center"/>
    </w:pPr>
  </w:p>
  <w:p w:rsidR="00F91AEF" w:rsidRDefault="00F91AEF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D40" w:rsidRDefault="00A07D40" w:rsidP="00105C59">
      <w:pPr>
        <w:spacing w:after="0" w:line="240" w:lineRule="auto"/>
      </w:pPr>
      <w:r>
        <w:separator/>
      </w:r>
    </w:p>
  </w:footnote>
  <w:footnote w:type="continuationSeparator" w:id="0">
    <w:p w:rsidR="00A07D40" w:rsidRDefault="00A07D40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CAA1585"/>
    <w:multiLevelType w:val="hybridMultilevel"/>
    <w:tmpl w:val="9230C1A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17116B"/>
    <w:multiLevelType w:val="hybridMultilevel"/>
    <w:tmpl w:val="9230C1A6"/>
    <w:lvl w:ilvl="0" w:tplc="289EBC4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2E1E70DF"/>
    <w:multiLevelType w:val="multilevel"/>
    <w:tmpl w:val="F500C3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CE2331"/>
    <w:multiLevelType w:val="hybridMultilevel"/>
    <w:tmpl w:val="82A8E7CC"/>
    <w:lvl w:ilvl="0" w:tplc="22D2397A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8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4"/>
  </w:num>
  <w:num w:numId="5">
    <w:abstractNumId w:val="16"/>
  </w:num>
  <w:num w:numId="6">
    <w:abstractNumId w:val="18"/>
  </w:num>
  <w:num w:numId="7">
    <w:abstractNumId w:val="2"/>
  </w:num>
  <w:num w:numId="8">
    <w:abstractNumId w:val="0"/>
  </w:num>
  <w:num w:numId="9">
    <w:abstractNumId w:val="7"/>
  </w:num>
  <w:num w:numId="10">
    <w:abstractNumId w:val="6"/>
  </w:num>
  <w:num w:numId="11">
    <w:abstractNumId w:val="13"/>
  </w:num>
  <w:num w:numId="12">
    <w:abstractNumId w:val="8"/>
  </w:num>
  <w:num w:numId="13">
    <w:abstractNumId w:val="15"/>
  </w:num>
  <w:num w:numId="14">
    <w:abstractNumId w:val="1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5"/>
  </w:num>
  <w:num w:numId="18">
    <w:abstractNumId w:val="3"/>
  </w:num>
  <w:num w:numId="19">
    <w:abstractNumId w:val="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124F6"/>
    <w:rsid w:val="000543E7"/>
    <w:rsid w:val="00062AC2"/>
    <w:rsid w:val="000706C1"/>
    <w:rsid w:val="000720B7"/>
    <w:rsid w:val="00091683"/>
    <w:rsid w:val="000C76D1"/>
    <w:rsid w:val="0010001E"/>
    <w:rsid w:val="00105C59"/>
    <w:rsid w:val="001279FC"/>
    <w:rsid w:val="001466B3"/>
    <w:rsid w:val="00153448"/>
    <w:rsid w:val="00172775"/>
    <w:rsid w:val="001D5D7B"/>
    <w:rsid w:val="001E1496"/>
    <w:rsid w:val="0022417E"/>
    <w:rsid w:val="0025509D"/>
    <w:rsid w:val="002B744F"/>
    <w:rsid w:val="002D0372"/>
    <w:rsid w:val="002E43BE"/>
    <w:rsid w:val="002F7D47"/>
    <w:rsid w:val="00300E96"/>
    <w:rsid w:val="00331A85"/>
    <w:rsid w:val="003838AA"/>
    <w:rsid w:val="00387247"/>
    <w:rsid w:val="003A2EB9"/>
    <w:rsid w:val="003A6C52"/>
    <w:rsid w:val="003C71FE"/>
    <w:rsid w:val="003E3D08"/>
    <w:rsid w:val="00432A08"/>
    <w:rsid w:val="0045644D"/>
    <w:rsid w:val="00480CD1"/>
    <w:rsid w:val="004867EC"/>
    <w:rsid w:val="004C0ED0"/>
    <w:rsid w:val="00501550"/>
    <w:rsid w:val="00527A42"/>
    <w:rsid w:val="005308A7"/>
    <w:rsid w:val="005A621F"/>
    <w:rsid w:val="005B1ED1"/>
    <w:rsid w:val="00600726"/>
    <w:rsid w:val="00614496"/>
    <w:rsid w:val="006252CE"/>
    <w:rsid w:val="0063253D"/>
    <w:rsid w:val="0064609D"/>
    <w:rsid w:val="00661EDA"/>
    <w:rsid w:val="0066574A"/>
    <w:rsid w:val="006769B3"/>
    <w:rsid w:val="006C3181"/>
    <w:rsid w:val="006D1E98"/>
    <w:rsid w:val="006E5D56"/>
    <w:rsid w:val="006F2A67"/>
    <w:rsid w:val="00705995"/>
    <w:rsid w:val="0071717D"/>
    <w:rsid w:val="00806E20"/>
    <w:rsid w:val="00860BFA"/>
    <w:rsid w:val="008764E6"/>
    <w:rsid w:val="00896D5F"/>
    <w:rsid w:val="008F3691"/>
    <w:rsid w:val="00902086"/>
    <w:rsid w:val="00933A88"/>
    <w:rsid w:val="009365AC"/>
    <w:rsid w:val="009371A6"/>
    <w:rsid w:val="0095107B"/>
    <w:rsid w:val="00976E17"/>
    <w:rsid w:val="00987D9C"/>
    <w:rsid w:val="0099426C"/>
    <w:rsid w:val="009E2742"/>
    <w:rsid w:val="00A07D40"/>
    <w:rsid w:val="00A31998"/>
    <w:rsid w:val="00A34AB4"/>
    <w:rsid w:val="00A55661"/>
    <w:rsid w:val="00A55E76"/>
    <w:rsid w:val="00A62EE5"/>
    <w:rsid w:val="00A82990"/>
    <w:rsid w:val="00AF78D6"/>
    <w:rsid w:val="00B005F2"/>
    <w:rsid w:val="00B1640B"/>
    <w:rsid w:val="00B52BB7"/>
    <w:rsid w:val="00B6756A"/>
    <w:rsid w:val="00B72531"/>
    <w:rsid w:val="00B86EAE"/>
    <w:rsid w:val="00B91BDA"/>
    <w:rsid w:val="00B93F3C"/>
    <w:rsid w:val="00BA7654"/>
    <w:rsid w:val="00BB0490"/>
    <w:rsid w:val="00BB77B5"/>
    <w:rsid w:val="00BF4095"/>
    <w:rsid w:val="00C115FD"/>
    <w:rsid w:val="00C16351"/>
    <w:rsid w:val="00C33FD2"/>
    <w:rsid w:val="00C4549A"/>
    <w:rsid w:val="00C51BCC"/>
    <w:rsid w:val="00C56717"/>
    <w:rsid w:val="00C713D7"/>
    <w:rsid w:val="00C7251D"/>
    <w:rsid w:val="00C80D86"/>
    <w:rsid w:val="00C91B8E"/>
    <w:rsid w:val="00CB0854"/>
    <w:rsid w:val="00CB36C4"/>
    <w:rsid w:val="00CB448A"/>
    <w:rsid w:val="00CC4219"/>
    <w:rsid w:val="00CC66AE"/>
    <w:rsid w:val="00CD55C5"/>
    <w:rsid w:val="00CD641D"/>
    <w:rsid w:val="00CE2432"/>
    <w:rsid w:val="00CF0555"/>
    <w:rsid w:val="00D07A45"/>
    <w:rsid w:val="00D356DB"/>
    <w:rsid w:val="00D61E8B"/>
    <w:rsid w:val="00D63FC6"/>
    <w:rsid w:val="00D72375"/>
    <w:rsid w:val="00D84DE8"/>
    <w:rsid w:val="00DA5145"/>
    <w:rsid w:val="00DE5BE3"/>
    <w:rsid w:val="00DF4799"/>
    <w:rsid w:val="00DF4928"/>
    <w:rsid w:val="00E23482"/>
    <w:rsid w:val="00E364F5"/>
    <w:rsid w:val="00E46FE0"/>
    <w:rsid w:val="00E52BF9"/>
    <w:rsid w:val="00E94352"/>
    <w:rsid w:val="00EB24A0"/>
    <w:rsid w:val="00EB70FD"/>
    <w:rsid w:val="00EC5732"/>
    <w:rsid w:val="00EF1635"/>
    <w:rsid w:val="00F01C7C"/>
    <w:rsid w:val="00F1162D"/>
    <w:rsid w:val="00F1592B"/>
    <w:rsid w:val="00F4261F"/>
    <w:rsid w:val="00F723EF"/>
    <w:rsid w:val="00F91AEF"/>
    <w:rsid w:val="00FA65FF"/>
    <w:rsid w:val="00FE3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5F831F-7186-490E-8182-865DDC13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paragraph" w:styleId="5">
    <w:name w:val="heading 5"/>
    <w:basedOn w:val="a"/>
    <w:next w:val="a"/>
    <w:link w:val="50"/>
    <w:uiPriority w:val="9"/>
    <w:unhideWhenUsed/>
    <w:qFormat/>
    <w:rsid w:val="00C713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uiPriority w:val="22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a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A6C5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713D7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C713D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2090098" TargetMode="External"/><Relationship Id="rId18" Type="http://schemas.openxmlformats.org/officeDocument/2006/relationships/hyperlink" Target="https://disk.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2125340" TargetMode="External"/><Relationship Id="rId17" Type="http://schemas.openxmlformats.org/officeDocument/2006/relationships/hyperlink" Target="https://sferu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9934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product/1362442" TargetMode="Externa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20824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22777-A092-4130-8CB2-1DBC40498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20</Pages>
  <Words>5596</Words>
  <Characters>31899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121</cp:revision>
  <dcterms:created xsi:type="dcterms:W3CDTF">2018-12-06T17:33:00Z</dcterms:created>
  <dcterms:modified xsi:type="dcterms:W3CDTF">2025-05-06T11:05:00Z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